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4A13" w:rsidRDefault="00A74A13" w:rsidP="00E25C5B">
      <w:pPr>
        <w:widowControl/>
        <w:overflowPunct w:val="0"/>
        <w:autoSpaceDE w:val="0"/>
        <w:autoSpaceDN w:val="0"/>
        <w:adjustRightInd w:val="0"/>
        <w:spacing w:after="120" w:line="360" w:lineRule="auto"/>
        <w:ind w:left="334" w:right="567"/>
        <w:jc w:val="center"/>
        <w:textAlignment w:val="baseline"/>
        <w:rPr>
          <w:rFonts w:ascii="David" w:hAnsi="David" w:cs="David"/>
          <w:sz w:val="24"/>
        </w:rPr>
      </w:pPr>
      <w:bookmarkStart w:id="0" w:name="_GoBack"/>
      <w:bookmarkEnd w:id="0"/>
      <w:r w:rsidRPr="00FE7686">
        <w:rPr>
          <w:rFonts w:ascii="David" w:hAnsi="David" w:cs="David"/>
          <w:b/>
          <w:bCs/>
          <w:sz w:val="24"/>
          <w:u w:val="single"/>
          <w:rtl/>
        </w:rPr>
        <w:t>מכרז</w:t>
      </w:r>
      <w:r>
        <w:rPr>
          <w:rFonts w:ascii="David" w:hAnsi="David" w:cs="David" w:hint="cs"/>
          <w:b/>
          <w:bCs/>
          <w:sz w:val="24"/>
          <w:u w:val="single"/>
          <w:rtl/>
        </w:rPr>
        <w:t xml:space="preserve"> מרכזי</w:t>
      </w:r>
      <w:r w:rsidRPr="00FE7686">
        <w:rPr>
          <w:rFonts w:ascii="David" w:hAnsi="David" w:cs="David"/>
          <w:b/>
          <w:bCs/>
          <w:sz w:val="24"/>
          <w:u w:val="single"/>
          <w:rtl/>
        </w:rPr>
        <w:t xml:space="preserve"> </w:t>
      </w:r>
      <w:r>
        <w:rPr>
          <w:rFonts w:ascii="David" w:hAnsi="David" w:cs="David" w:hint="cs"/>
          <w:b/>
          <w:bCs/>
          <w:sz w:val="24"/>
          <w:u w:val="single"/>
          <w:rtl/>
        </w:rPr>
        <w:t>15-2019 לאספקת שירותי תקשורת בינלאומיים עבור משרדי הממשלה</w:t>
      </w:r>
    </w:p>
    <w:p w:rsidR="00EB73CA" w:rsidRDefault="000F79C2" w:rsidP="00A74A13">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4E253F">
        <w:rPr>
          <w:rFonts w:ascii="David" w:hAnsi="David" w:cs="David"/>
          <w:sz w:val="24"/>
          <w:rtl/>
        </w:rPr>
        <w:t>מינהל הרכש הממשלתי באגף החשב הכללי במשרד האוצר, מפרסם בזאת</w:t>
      </w:r>
      <w:r w:rsidR="00A74A13">
        <w:rPr>
          <w:rFonts w:ascii="David" w:hAnsi="David" w:cs="David" w:hint="cs"/>
          <w:sz w:val="24"/>
          <w:rtl/>
        </w:rPr>
        <w:t xml:space="preserve"> </w:t>
      </w:r>
      <w:r w:rsidRPr="004E253F">
        <w:rPr>
          <w:rFonts w:ascii="David" w:hAnsi="David" w:cs="David"/>
          <w:sz w:val="24"/>
          <w:rtl/>
        </w:rPr>
        <w:t>מכרז מרכזי</w:t>
      </w:r>
      <w:r w:rsidR="003A74F8">
        <w:rPr>
          <w:rFonts w:ascii="David" w:hAnsi="David" w:cs="David" w:hint="cs"/>
          <w:sz w:val="24"/>
          <w:rtl/>
        </w:rPr>
        <w:t xml:space="preserve"> פומבי</w:t>
      </w:r>
      <w:r w:rsidRPr="004E253F">
        <w:rPr>
          <w:rFonts w:ascii="David" w:hAnsi="David" w:cs="David"/>
          <w:sz w:val="24"/>
          <w:rtl/>
        </w:rPr>
        <w:t xml:space="preserve"> שמספרו </w:t>
      </w:r>
      <w:r w:rsidR="00A74A13">
        <w:rPr>
          <w:rFonts w:ascii="David" w:hAnsi="David" w:cs="David" w:hint="cs"/>
          <w:sz w:val="24"/>
          <w:rtl/>
        </w:rPr>
        <w:t>15</w:t>
      </w:r>
      <w:r w:rsidR="00910A04">
        <w:rPr>
          <w:rFonts w:ascii="David" w:hAnsi="David" w:cs="David" w:hint="cs"/>
          <w:sz w:val="24"/>
          <w:rtl/>
        </w:rPr>
        <w:t>-2019</w:t>
      </w:r>
      <w:r w:rsidRPr="004E253F">
        <w:rPr>
          <w:rFonts w:ascii="David" w:hAnsi="David" w:cs="David"/>
          <w:sz w:val="24"/>
          <w:rtl/>
        </w:rPr>
        <w:t xml:space="preserve">, </w:t>
      </w:r>
      <w:r w:rsidR="00622634" w:rsidRPr="00622634">
        <w:rPr>
          <w:rFonts w:ascii="David" w:hAnsi="David" w:cs="David"/>
          <w:sz w:val="24"/>
          <w:rtl/>
        </w:rPr>
        <w:t xml:space="preserve">לאספקת שירותי </w:t>
      </w:r>
      <w:r w:rsidR="00A74A13">
        <w:rPr>
          <w:rFonts w:ascii="David" w:hAnsi="David" w:cs="David" w:hint="cs"/>
          <w:sz w:val="24"/>
          <w:rtl/>
        </w:rPr>
        <w:t xml:space="preserve">תקשורת בינלאומיים עבור משרדי הממשלה </w:t>
      </w:r>
      <w:r w:rsidRPr="004E253F">
        <w:rPr>
          <w:rFonts w:ascii="David" w:hAnsi="David" w:cs="David"/>
          <w:sz w:val="24"/>
          <w:rtl/>
        </w:rPr>
        <w:t xml:space="preserve">(להלן: </w:t>
      </w:r>
      <w:r w:rsidR="00FB03B9">
        <w:rPr>
          <w:rFonts w:ascii="David" w:hAnsi="David" w:cs="David" w:hint="cs"/>
          <w:b/>
          <w:bCs/>
          <w:sz w:val="24"/>
          <w:rtl/>
        </w:rPr>
        <w:t>"</w:t>
      </w:r>
      <w:r w:rsidRPr="004E253F">
        <w:rPr>
          <w:rFonts w:ascii="David" w:hAnsi="David" w:cs="David"/>
          <w:b/>
          <w:bCs/>
          <w:sz w:val="24"/>
          <w:rtl/>
        </w:rPr>
        <w:t>המכרז</w:t>
      </w:r>
      <w:r w:rsidR="00FB03B9">
        <w:rPr>
          <w:rFonts w:ascii="David" w:hAnsi="David" w:cs="David" w:hint="cs"/>
          <w:sz w:val="24"/>
          <w:rtl/>
        </w:rPr>
        <w:t>"</w:t>
      </w:r>
      <w:r w:rsidR="00EB73CA">
        <w:rPr>
          <w:rFonts w:ascii="David" w:hAnsi="David" w:cs="David"/>
          <w:sz w:val="24"/>
          <w:rtl/>
        </w:rPr>
        <w:t>)</w:t>
      </w:r>
    </w:p>
    <w:p w:rsidR="000C4304" w:rsidRDefault="00EB73CA" w:rsidP="00AA4F8A">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מטרת המכרז</w:t>
      </w:r>
      <w:r w:rsidR="000F79C2" w:rsidRPr="004E253F">
        <w:rPr>
          <w:rFonts w:ascii="David" w:hAnsi="David" w:cs="David"/>
          <w:sz w:val="24"/>
          <w:rtl/>
        </w:rPr>
        <w:t xml:space="preserve"> </w:t>
      </w:r>
      <w:r w:rsidRPr="001C60CA">
        <w:rPr>
          <w:rFonts w:ascii="David" w:hAnsi="David" w:cs="David" w:hint="cs"/>
          <w:sz w:val="24"/>
          <w:rtl/>
        </w:rPr>
        <w:t xml:space="preserve">היא </w:t>
      </w:r>
      <w:r w:rsidR="00AA4F8A">
        <w:rPr>
          <w:rFonts w:ascii="David" w:hAnsi="David" w:cs="David" w:hint="cs"/>
          <w:sz w:val="24"/>
          <w:rtl/>
        </w:rPr>
        <w:t>איתור זוכה שיספק</w:t>
      </w:r>
      <w:r w:rsidR="00AA4F8A" w:rsidRPr="001C60CA">
        <w:rPr>
          <w:rFonts w:ascii="David" w:hAnsi="David" w:cs="David" w:hint="cs"/>
          <w:sz w:val="24"/>
          <w:rtl/>
        </w:rPr>
        <w:t xml:space="preserve"> </w:t>
      </w:r>
      <w:r w:rsidRPr="001C60CA">
        <w:rPr>
          <w:rFonts w:ascii="David" w:hAnsi="David" w:cs="David" w:hint="cs"/>
          <w:sz w:val="24"/>
          <w:rtl/>
        </w:rPr>
        <w:t>שירותי תקשורת ליעדים בינלאומיים (נייח ונייד בחו"ל)</w:t>
      </w:r>
      <w:r w:rsidR="00AA4F8A">
        <w:rPr>
          <w:rFonts w:ascii="David" w:hAnsi="David" w:cs="David" w:hint="cs"/>
          <w:sz w:val="24"/>
          <w:rtl/>
        </w:rPr>
        <w:t xml:space="preserve"> </w:t>
      </w:r>
      <w:r w:rsidR="00AA4F8A" w:rsidRPr="004E253F">
        <w:rPr>
          <w:rFonts w:ascii="David" w:hAnsi="David" w:cs="David"/>
          <w:sz w:val="24"/>
          <w:rtl/>
        </w:rPr>
        <w:t>למשרדי הממשלה, יחידות סמך ממשלתיות וכן גופים נלווים המפורטים במסמכי המכרז</w:t>
      </w:r>
      <w:r w:rsidR="000F79C2" w:rsidRPr="004E253F">
        <w:rPr>
          <w:rFonts w:ascii="David" w:hAnsi="David" w:cs="David"/>
          <w:sz w:val="24"/>
          <w:rtl/>
        </w:rPr>
        <w:t xml:space="preserve">, </w:t>
      </w:r>
      <w:proofErr w:type="spellStart"/>
      <w:r w:rsidR="000F79C2" w:rsidRPr="004E253F">
        <w:rPr>
          <w:rFonts w:ascii="David" w:hAnsi="David" w:cs="David"/>
          <w:sz w:val="24"/>
          <w:rtl/>
        </w:rPr>
        <w:t>הכל</w:t>
      </w:r>
      <w:proofErr w:type="spellEnd"/>
      <w:r w:rsidR="000F79C2" w:rsidRPr="004E253F">
        <w:rPr>
          <w:rFonts w:ascii="David" w:hAnsi="David" w:cs="David"/>
          <w:sz w:val="24"/>
          <w:rtl/>
        </w:rPr>
        <w:t xml:space="preserve"> כמפורט במסמכי המכרז</w:t>
      </w:r>
      <w:r w:rsidR="000C4304" w:rsidRPr="004E253F">
        <w:rPr>
          <w:rFonts w:ascii="David" w:hAnsi="David" w:cs="David"/>
          <w:sz w:val="24"/>
          <w:rtl/>
        </w:rPr>
        <w:t xml:space="preserve">. </w:t>
      </w:r>
    </w:p>
    <w:p w:rsidR="00EB73CA" w:rsidRDefault="00EB73CA" w:rsidP="00EB73CA">
      <w:pPr>
        <w:widowControl/>
        <w:numPr>
          <w:ilvl w:val="0"/>
          <w:numId w:val="8"/>
        </w:numPr>
        <w:overflowPunct w:val="0"/>
        <w:autoSpaceDE w:val="0"/>
        <w:autoSpaceDN w:val="0"/>
        <w:adjustRightInd w:val="0"/>
        <w:spacing w:after="120" w:line="360" w:lineRule="auto"/>
        <w:ind w:right="567"/>
        <w:jc w:val="both"/>
        <w:textAlignment w:val="baseline"/>
        <w:rPr>
          <w:rFonts w:ascii="David" w:hAnsi="David" w:cs="David"/>
          <w:sz w:val="24"/>
        </w:rPr>
      </w:pPr>
      <w:r w:rsidRPr="00372B6D">
        <w:rPr>
          <w:rFonts w:ascii="David" w:hAnsi="David" w:cs="David"/>
          <w:sz w:val="24"/>
          <w:rtl/>
        </w:rPr>
        <w:t xml:space="preserve">תקופת ההתקשרות תהיה בת </w:t>
      </w:r>
      <w:r w:rsidRPr="00372B6D">
        <w:rPr>
          <w:rFonts w:ascii="David" w:hAnsi="David" w:cs="David" w:hint="cs"/>
          <w:sz w:val="24"/>
          <w:rtl/>
        </w:rPr>
        <w:t>36</w:t>
      </w:r>
      <w:r w:rsidRPr="00372B6D">
        <w:rPr>
          <w:rFonts w:ascii="David" w:hAnsi="David" w:cs="David"/>
          <w:sz w:val="24"/>
          <w:rtl/>
        </w:rPr>
        <w:t xml:space="preserve"> חודשים ממועד הודעת עורך המכרז. תקופה זו ניתנת להארכה על ידי עורך המכרז במספר תקופות שלא יעלו יחד על </w:t>
      </w:r>
      <w:r w:rsidRPr="00372B6D">
        <w:rPr>
          <w:rFonts w:ascii="David" w:hAnsi="David" w:cs="David" w:hint="cs"/>
          <w:sz w:val="24"/>
          <w:rtl/>
        </w:rPr>
        <w:t>72</w:t>
      </w:r>
      <w:r w:rsidRPr="00372B6D">
        <w:rPr>
          <w:rFonts w:ascii="David" w:hAnsi="David" w:cs="David"/>
          <w:sz w:val="24"/>
          <w:rtl/>
        </w:rPr>
        <w:t xml:space="preserve"> חודשים נוספים (סה"כ עד </w:t>
      </w:r>
      <w:r w:rsidRPr="00372B6D">
        <w:rPr>
          <w:rFonts w:ascii="David" w:hAnsi="David" w:cs="David" w:hint="cs"/>
          <w:sz w:val="24"/>
          <w:rtl/>
        </w:rPr>
        <w:t>96</w:t>
      </w:r>
      <w:r w:rsidRPr="00372B6D">
        <w:rPr>
          <w:rFonts w:ascii="David" w:hAnsi="David" w:cs="David"/>
          <w:sz w:val="24"/>
          <w:rtl/>
        </w:rPr>
        <w:t xml:space="preserve"> חודשים)</w:t>
      </w:r>
      <w:r w:rsidRPr="00372B6D">
        <w:rPr>
          <w:rFonts w:ascii="David" w:hAnsi="David" w:cs="David" w:hint="cs"/>
          <w:sz w:val="24"/>
          <w:rtl/>
        </w:rPr>
        <w:t>.</w:t>
      </w:r>
    </w:p>
    <w:p w:rsidR="00EB73CA" w:rsidRPr="00A80C69" w:rsidRDefault="00EB73CA" w:rsidP="00EB73CA">
      <w:pPr>
        <w:widowControl/>
        <w:numPr>
          <w:ilvl w:val="0"/>
          <w:numId w:val="8"/>
        </w:numPr>
        <w:spacing w:line="360" w:lineRule="auto"/>
        <w:ind w:right="-7"/>
        <w:jc w:val="both"/>
        <w:rPr>
          <w:rFonts w:ascii="David" w:hAnsi="David" w:cs="David"/>
          <w:sz w:val="24"/>
        </w:rPr>
      </w:pPr>
      <w:r w:rsidRPr="00A80C69">
        <w:rPr>
          <w:rFonts w:ascii="David" w:hAnsi="David" w:cs="David"/>
          <w:sz w:val="24"/>
          <w:rtl/>
        </w:rPr>
        <w:t>תנאים מוקדמים להשתתפות במכרז (ויודגש כי לצורך השתתפות במכרז, על המציע לעמוד בכל הדרישות והתנאים המפורטים במסמכי המכרז):</w:t>
      </w:r>
    </w:p>
    <w:p w:rsidR="00EB73CA" w:rsidRPr="00FA3ADC" w:rsidRDefault="00EB73CA" w:rsidP="00EB73CA">
      <w:pPr>
        <w:pStyle w:val="2-"/>
        <w:numPr>
          <w:ilvl w:val="1"/>
          <w:numId w:val="8"/>
        </w:numPr>
        <w:spacing w:after="240" w:line="240" w:lineRule="auto"/>
        <w:contextualSpacing w:val="0"/>
        <w:outlineLvl w:val="0"/>
      </w:pPr>
      <w:r w:rsidRPr="00FA3ADC">
        <w:rPr>
          <w:rtl/>
        </w:rPr>
        <w:t>המציע הוא תאגיד הרשום בישראל כדין. מובהר כי היה והמציע הוא שותפות, על השותפות להיות רשומה כדין.</w:t>
      </w:r>
    </w:p>
    <w:p w:rsidR="00EB73CA" w:rsidRDefault="00EB73CA" w:rsidP="00EB73CA">
      <w:pPr>
        <w:pStyle w:val="2-"/>
        <w:numPr>
          <w:ilvl w:val="1"/>
          <w:numId w:val="8"/>
        </w:numPr>
        <w:spacing w:after="240" w:line="240" w:lineRule="auto"/>
        <w:contextualSpacing w:val="0"/>
        <w:outlineLvl w:val="0"/>
      </w:pPr>
      <w:r w:rsidRPr="00FA3ADC">
        <w:rPr>
          <w:rFonts w:hint="cs"/>
          <w:rtl/>
        </w:rPr>
        <w:t xml:space="preserve">המציע עומד בדרישות </w:t>
      </w:r>
      <w:r w:rsidRPr="00FA3ADC">
        <w:rPr>
          <w:rtl/>
        </w:rPr>
        <w:t xml:space="preserve">חוק עסקאות גופים ציבוריים, </w:t>
      </w:r>
      <w:proofErr w:type="spellStart"/>
      <w:r w:rsidRPr="00FA3ADC">
        <w:rPr>
          <w:rtl/>
        </w:rPr>
        <w:t>התשל"ו</w:t>
      </w:r>
      <w:proofErr w:type="spellEnd"/>
      <w:r w:rsidRPr="00FA3ADC">
        <w:rPr>
          <w:rtl/>
        </w:rPr>
        <w:t>- 1976</w:t>
      </w:r>
      <w:r w:rsidR="00AA4F8A">
        <w:rPr>
          <w:rFonts w:hint="cs"/>
          <w:rtl/>
        </w:rPr>
        <w:t>.</w:t>
      </w:r>
      <w:r w:rsidRPr="00FA3ADC">
        <w:t xml:space="preserve"> </w:t>
      </w:r>
    </w:p>
    <w:p w:rsidR="00EB73CA" w:rsidRPr="00696F6B" w:rsidRDefault="00EB73CA" w:rsidP="00EB73CA">
      <w:pPr>
        <w:pStyle w:val="2-"/>
        <w:numPr>
          <w:ilvl w:val="1"/>
          <w:numId w:val="8"/>
        </w:numPr>
        <w:spacing w:after="240" w:line="240" w:lineRule="auto"/>
        <w:contextualSpacing w:val="0"/>
        <w:outlineLvl w:val="0"/>
      </w:pPr>
      <w:r w:rsidRPr="00696F6B">
        <w:rPr>
          <w:rFonts w:hint="cs"/>
          <w:rtl/>
        </w:rPr>
        <w:t>רישיון משרד התקשורת - למציע רישיו</w:t>
      </w:r>
      <w:r w:rsidRPr="00696F6B">
        <w:rPr>
          <w:rFonts w:hint="eastAsia"/>
          <w:rtl/>
        </w:rPr>
        <w:t>ן</w:t>
      </w:r>
      <w:r w:rsidRPr="00696F6B">
        <w:rPr>
          <w:rFonts w:hint="cs"/>
          <w:rtl/>
        </w:rPr>
        <w:t xml:space="preserve"> כללי אחוד הכולל אספקת שירותי </w:t>
      </w:r>
      <w:proofErr w:type="spellStart"/>
      <w:r w:rsidRPr="00696F6B">
        <w:rPr>
          <w:rFonts w:hint="cs"/>
          <w:rtl/>
        </w:rPr>
        <w:t>מב"ל</w:t>
      </w:r>
      <w:proofErr w:type="spellEnd"/>
      <w:r w:rsidRPr="00696F6B">
        <w:rPr>
          <w:rFonts w:hint="cs"/>
          <w:rtl/>
        </w:rPr>
        <w:t xml:space="preserve"> (מפעיל בינלאומי), כשהוא בתוקף נכון למועד הגשת ההצעות ולמשך כל תקופת ההתקשרות. </w:t>
      </w:r>
    </w:p>
    <w:p w:rsidR="00EB73CA" w:rsidRPr="00EE1AFC" w:rsidRDefault="00EB73CA" w:rsidP="00696F6B">
      <w:pPr>
        <w:pStyle w:val="2-"/>
        <w:numPr>
          <w:ilvl w:val="1"/>
          <w:numId w:val="8"/>
        </w:numPr>
        <w:spacing w:after="240" w:line="240" w:lineRule="auto"/>
        <w:contextualSpacing w:val="0"/>
        <w:outlineLvl w:val="0"/>
      </w:pPr>
      <w:r w:rsidRPr="00EE1AFC">
        <w:rPr>
          <w:rFonts w:hint="cs"/>
          <w:rtl/>
        </w:rPr>
        <w:t xml:space="preserve">המציע </w:t>
      </w:r>
      <w:r w:rsidRPr="00EE1AFC">
        <w:rPr>
          <w:rtl/>
        </w:rPr>
        <w:t xml:space="preserve">אינו מחזיק או מוחזק על ידי מציע אחר במכרז (החזקה </w:t>
      </w:r>
      <w:r w:rsidRPr="00EE1AFC">
        <w:rPr>
          <w:rFonts w:hint="cs"/>
          <w:rtl/>
        </w:rPr>
        <w:t>בסעיף</w:t>
      </w:r>
      <w:r w:rsidRPr="00EE1AFC">
        <w:rPr>
          <w:rtl/>
        </w:rPr>
        <w:t xml:space="preserve"> זה – החזקה במישרין או בעקיפין ב-25% או יותר מאמצעי שליטה, כהגדרתו בחוק ניירות ערך</w:t>
      </w:r>
      <w:r w:rsidRPr="00EE1AFC">
        <w:rPr>
          <w:rFonts w:hint="cs"/>
          <w:rtl/>
        </w:rPr>
        <w:t>, התשכ"ח-1968 (להלן: "</w:t>
      </w:r>
      <w:r w:rsidRPr="005C6ADE">
        <w:rPr>
          <w:rFonts w:hint="cs"/>
          <w:b/>
          <w:bCs/>
          <w:rtl/>
        </w:rPr>
        <w:t>חוק</w:t>
      </w:r>
      <w:r w:rsidRPr="005C6ADE">
        <w:rPr>
          <w:b/>
          <w:bCs/>
          <w:rtl/>
        </w:rPr>
        <w:t xml:space="preserve"> </w:t>
      </w:r>
      <w:r w:rsidRPr="005C6ADE">
        <w:rPr>
          <w:rFonts w:hint="cs"/>
          <w:b/>
          <w:bCs/>
          <w:rtl/>
        </w:rPr>
        <w:t>ניירות</w:t>
      </w:r>
      <w:r w:rsidRPr="005C6ADE">
        <w:rPr>
          <w:b/>
          <w:bCs/>
          <w:rtl/>
        </w:rPr>
        <w:t xml:space="preserve"> </w:t>
      </w:r>
      <w:r w:rsidRPr="005C6ADE">
        <w:rPr>
          <w:rFonts w:hint="cs"/>
          <w:b/>
          <w:bCs/>
          <w:rtl/>
        </w:rPr>
        <w:t>ערך</w:t>
      </w:r>
      <w:r w:rsidRPr="00EE1AFC">
        <w:rPr>
          <w:rFonts w:hint="cs"/>
          <w:rtl/>
        </w:rPr>
        <w:t>"</w:t>
      </w:r>
      <w:r w:rsidRPr="00EE1AFC">
        <w:rPr>
          <w:rtl/>
        </w:rPr>
        <w:t>)</w:t>
      </w:r>
      <w:r w:rsidRPr="00EE1AFC">
        <w:rPr>
          <w:rFonts w:hint="cs"/>
          <w:rtl/>
        </w:rPr>
        <w:t>.</w:t>
      </w:r>
      <w:r w:rsidR="00696F6B" w:rsidRPr="00EE1AFC">
        <w:rPr>
          <w:rFonts w:hint="cs"/>
          <w:rtl/>
        </w:rPr>
        <w:t xml:space="preserve"> </w:t>
      </w:r>
      <w:r w:rsidR="00EE1AFC">
        <w:rPr>
          <w:rFonts w:hint="cs"/>
          <w:rtl/>
        </w:rPr>
        <w:t xml:space="preserve">בנוסף, </w:t>
      </w:r>
      <w:r w:rsidR="00696F6B" w:rsidRPr="00EE1AFC">
        <w:rPr>
          <w:rFonts w:hint="cs"/>
          <w:rtl/>
        </w:rPr>
        <w:t>ג</w:t>
      </w:r>
      <w:r w:rsidRPr="00EE1AFC">
        <w:rPr>
          <w:rtl/>
        </w:rPr>
        <w:t>ורם אחד אינו מחזיק ב-25% יותר מאמצעי שליטה ב</w:t>
      </w:r>
      <w:r w:rsidRPr="00EE1AFC">
        <w:rPr>
          <w:rFonts w:hint="cs"/>
          <w:rtl/>
        </w:rPr>
        <w:t>ו ובמציע נוסף במכרז</w:t>
      </w:r>
      <w:r w:rsidR="00EE1AFC">
        <w:rPr>
          <w:rFonts w:hint="cs"/>
          <w:rtl/>
        </w:rPr>
        <w:t>,</w:t>
      </w:r>
      <w:r w:rsidRPr="00EE1AFC">
        <w:rPr>
          <w:rFonts w:hint="cs"/>
          <w:rtl/>
        </w:rPr>
        <w:t xml:space="preserve"> </w:t>
      </w:r>
      <w:r w:rsidR="00EE1AFC">
        <w:rPr>
          <w:rFonts w:hint="cs"/>
          <w:rtl/>
        </w:rPr>
        <w:t>ו</w:t>
      </w:r>
      <w:r w:rsidR="00696F6B" w:rsidRPr="00EE1AFC">
        <w:rPr>
          <w:rFonts w:hint="cs"/>
          <w:rtl/>
        </w:rPr>
        <w:t>ה</w:t>
      </w:r>
      <w:r w:rsidRPr="00EE1AFC">
        <w:rPr>
          <w:rtl/>
        </w:rPr>
        <w:t>מציע אינו קבלן משנה של מציע אחר במכרז, בקשר עם ביצוע השירותים במכרז זה</w:t>
      </w:r>
      <w:r w:rsidRPr="00EE1AFC">
        <w:rPr>
          <w:rFonts w:hint="cs"/>
          <w:rtl/>
        </w:rPr>
        <w:t>.</w:t>
      </w:r>
    </w:p>
    <w:p w:rsidR="00696F6B" w:rsidRPr="00852E22" w:rsidRDefault="00696F6B" w:rsidP="00696F6B">
      <w:pPr>
        <w:pStyle w:val="2-"/>
        <w:numPr>
          <w:ilvl w:val="1"/>
          <w:numId w:val="8"/>
        </w:numPr>
        <w:spacing w:after="240"/>
        <w:contextualSpacing w:val="0"/>
        <w:outlineLvl w:val="0"/>
      </w:pPr>
      <w:r w:rsidRPr="00852E22">
        <w:rPr>
          <w:rtl/>
        </w:rPr>
        <w:t>המציע מספק שירותי</w:t>
      </w:r>
      <w:r w:rsidRPr="00852E22">
        <w:rPr>
          <w:rFonts w:hint="eastAsia"/>
          <w:rtl/>
        </w:rPr>
        <w:t>ם</w:t>
      </w:r>
      <w:r w:rsidRPr="00852E22">
        <w:rPr>
          <w:rtl/>
        </w:rPr>
        <w:t xml:space="preserve"> נכון למועד </w:t>
      </w:r>
      <w:r w:rsidRPr="00852E22">
        <w:rPr>
          <w:rFonts w:hint="eastAsia"/>
          <w:rtl/>
        </w:rPr>
        <w:t>הגש</w:t>
      </w:r>
      <w:r w:rsidRPr="00852E22">
        <w:rPr>
          <w:rFonts w:hint="cs"/>
          <w:rtl/>
        </w:rPr>
        <w:t>ת ההצעה לכל אחת מהמדינות בקבוצות</w:t>
      </w:r>
      <w:r>
        <w:rPr>
          <w:rFonts w:hint="cs"/>
          <w:rtl/>
        </w:rPr>
        <w:t xml:space="preserve"> המפורטות במסמכי המכרז</w:t>
      </w:r>
      <w:r w:rsidRPr="00852E22">
        <w:rPr>
          <w:rFonts w:hint="cs"/>
          <w:rtl/>
        </w:rPr>
        <w:t xml:space="preserve">. </w:t>
      </w:r>
      <w:r w:rsidRPr="00852E22">
        <w:rPr>
          <w:rtl/>
        </w:rPr>
        <w:t xml:space="preserve">אספקת שירותים לפי תנאי זה אפשרית גם באמצעות ספקים בינלאומיים אחרים. </w:t>
      </w:r>
    </w:p>
    <w:p w:rsidR="00696F6B" w:rsidRPr="00852E22" w:rsidRDefault="00696F6B" w:rsidP="00696F6B">
      <w:pPr>
        <w:pStyle w:val="2-"/>
        <w:numPr>
          <w:ilvl w:val="1"/>
          <w:numId w:val="8"/>
        </w:numPr>
        <w:spacing w:after="240"/>
        <w:contextualSpacing w:val="0"/>
        <w:outlineLvl w:val="0"/>
        <w:rPr>
          <w:rtl/>
        </w:rPr>
      </w:pPr>
      <w:r w:rsidRPr="00852E22">
        <w:rPr>
          <w:rFonts w:hint="cs"/>
          <w:rtl/>
        </w:rPr>
        <w:t>המציע מספק את השירותים</w:t>
      </w:r>
      <w:r w:rsidRPr="00852E22">
        <w:rPr>
          <w:rtl/>
        </w:rPr>
        <w:t xml:space="preserve"> לפחות ל-90% מהיעדים</w:t>
      </w:r>
      <w:r w:rsidRPr="00852E22">
        <w:rPr>
          <w:rFonts w:hint="cs"/>
          <w:rtl/>
        </w:rPr>
        <w:t xml:space="preserve"> </w:t>
      </w:r>
      <w:r w:rsidRPr="00852E22">
        <w:rPr>
          <w:rFonts w:hint="eastAsia"/>
          <w:rtl/>
        </w:rPr>
        <w:t>המפורטים</w:t>
      </w:r>
      <w:r w:rsidRPr="00852E22">
        <w:rPr>
          <w:rtl/>
        </w:rPr>
        <w:t xml:space="preserve"> בנספח 2.2 בפרק </w:t>
      </w:r>
      <w:r>
        <w:rPr>
          <w:rtl/>
        </w:rPr>
        <w:t>2</w:t>
      </w:r>
      <w:r>
        <w:rPr>
          <w:rFonts w:hint="cs"/>
          <w:rtl/>
        </w:rPr>
        <w:t xml:space="preserve"> (במסמכי המכרז).</w:t>
      </w:r>
      <w:r w:rsidRPr="00852E22">
        <w:rPr>
          <w:rtl/>
        </w:rPr>
        <w:t xml:space="preserve"> אספקת שירותים לפי תנאי זה אפשרית גם באמצעות ספקים בינלאומיים אחרים. </w:t>
      </w:r>
    </w:p>
    <w:p w:rsidR="00696F6B" w:rsidRDefault="00696F6B" w:rsidP="00696F6B">
      <w:pPr>
        <w:pStyle w:val="2-"/>
        <w:numPr>
          <w:ilvl w:val="1"/>
          <w:numId w:val="8"/>
        </w:numPr>
        <w:spacing w:after="240"/>
        <w:contextualSpacing w:val="0"/>
        <w:outlineLvl w:val="0"/>
        <w:rPr>
          <w:rtl/>
        </w:rPr>
      </w:pPr>
      <w:r>
        <w:rPr>
          <w:rtl/>
        </w:rPr>
        <w:t>המציע עוסק באספקת שירותי תקשורת בינלאומיים</w:t>
      </w:r>
      <w:r>
        <w:rPr>
          <w:rFonts w:hint="cs"/>
          <w:rtl/>
        </w:rPr>
        <w:t>,</w:t>
      </w:r>
      <w:r>
        <w:rPr>
          <w:rtl/>
        </w:rPr>
        <w:t xml:space="preserve"> ברצף בשנתיים (2) שקדמו למועד הגשת ההצעות במכרז.</w:t>
      </w:r>
    </w:p>
    <w:p w:rsidR="00696F6B" w:rsidRDefault="00696F6B" w:rsidP="00EE1AFC">
      <w:pPr>
        <w:pStyle w:val="2-"/>
        <w:numPr>
          <w:ilvl w:val="1"/>
          <w:numId w:val="8"/>
        </w:numPr>
        <w:spacing w:after="240"/>
        <w:contextualSpacing w:val="0"/>
        <w:outlineLvl w:val="0"/>
      </w:pPr>
      <w:r>
        <w:rPr>
          <w:rtl/>
        </w:rPr>
        <w:t>המציע מספק שירותי תקשורת בינלאומ</w:t>
      </w:r>
      <w:r>
        <w:rPr>
          <w:rFonts w:hint="cs"/>
          <w:rtl/>
        </w:rPr>
        <w:t>יים</w:t>
      </w:r>
      <w:r>
        <w:rPr>
          <w:rtl/>
        </w:rPr>
        <w:t xml:space="preserve"> לעשרה (10) לקוחות עסקיים שונים בעלי לפחות  5</w:t>
      </w:r>
      <w:r>
        <w:rPr>
          <w:rFonts w:hint="cs"/>
          <w:rtl/>
        </w:rPr>
        <w:t>0</w:t>
      </w:r>
      <w:r>
        <w:rPr>
          <w:rtl/>
        </w:rPr>
        <w:t xml:space="preserve">00 קווים ניידים ונייחים (לכל </w:t>
      </w:r>
      <w:r>
        <w:rPr>
          <w:rFonts w:hint="cs"/>
          <w:rtl/>
        </w:rPr>
        <w:t xml:space="preserve">10 הלקוחות </w:t>
      </w:r>
      <w:proofErr w:type="spellStart"/>
      <w:r>
        <w:rPr>
          <w:rFonts w:hint="cs"/>
          <w:rtl/>
        </w:rPr>
        <w:t>העיסקיים</w:t>
      </w:r>
      <w:proofErr w:type="spellEnd"/>
      <w:r>
        <w:rPr>
          <w:rFonts w:hint="cs"/>
          <w:rtl/>
        </w:rPr>
        <w:t xml:space="preserve"> ביחד</w:t>
      </w:r>
      <w:r>
        <w:rPr>
          <w:rtl/>
        </w:rPr>
        <w:t>)</w:t>
      </w:r>
      <w:r>
        <w:rPr>
          <w:rFonts w:hint="cs"/>
          <w:rtl/>
        </w:rPr>
        <w:t>, בכל אחת מהשנים 2017 ו 2018.</w:t>
      </w:r>
    </w:p>
    <w:p w:rsidR="00696F6B" w:rsidRDefault="00696F6B" w:rsidP="00EE1AFC">
      <w:pPr>
        <w:widowControl/>
        <w:numPr>
          <w:ilvl w:val="1"/>
          <w:numId w:val="8"/>
        </w:numPr>
        <w:overflowPunct w:val="0"/>
        <w:autoSpaceDE w:val="0"/>
        <w:autoSpaceDN w:val="0"/>
        <w:adjustRightInd w:val="0"/>
        <w:spacing w:after="120" w:line="360" w:lineRule="auto"/>
        <w:ind w:right="567"/>
        <w:jc w:val="both"/>
        <w:textAlignment w:val="baseline"/>
        <w:rPr>
          <w:rFonts w:ascii="David" w:hAnsi="David" w:cs="David"/>
          <w:sz w:val="24"/>
        </w:rPr>
      </w:pPr>
      <w:r>
        <w:rPr>
          <w:rFonts w:ascii="David" w:hAnsi="David" w:cs="David" w:hint="cs"/>
          <w:sz w:val="24"/>
          <w:rtl/>
        </w:rPr>
        <w:t xml:space="preserve">השתתפות בכנס מציעים אשר </w:t>
      </w:r>
      <w:r w:rsidRPr="001032E7">
        <w:rPr>
          <w:rFonts w:ascii="David" w:hAnsi="David" w:cs="David" w:hint="cs"/>
          <w:sz w:val="24"/>
          <w:rtl/>
        </w:rPr>
        <w:t xml:space="preserve">יתקיים </w:t>
      </w:r>
      <w:r>
        <w:rPr>
          <w:rFonts w:ascii="David" w:hAnsi="David" w:cs="David" w:hint="cs"/>
          <w:sz w:val="24"/>
          <w:rtl/>
        </w:rPr>
        <w:t>ביום</w:t>
      </w:r>
      <w:r w:rsidR="00EE1AFC">
        <w:rPr>
          <w:rFonts w:ascii="David" w:hAnsi="David" w:cs="David" w:hint="cs"/>
          <w:sz w:val="24"/>
          <w:rtl/>
        </w:rPr>
        <w:t xml:space="preserve"> </w:t>
      </w:r>
      <w:r>
        <w:rPr>
          <w:rFonts w:ascii="David" w:hAnsi="David" w:cs="David" w:hint="cs"/>
          <w:sz w:val="24"/>
          <w:rtl/>
        </w:rPr>
        <w:t>17.11.2019 בשעה</w:t>
      </w:r>
      <w:r w:rsidRPr="001032E7">
        <w:rPr>
          <w:rFonts w:ascii="David" w:hAnsi="David" w:cs="David" w:hint="cs"/>
          <w:sz w:val="24"/>
          <w:rtl/>
        </w:rPr>
        <w:t xml:space="preserve"> 10:00</w:t>
      </w:r>
      <w:r>
        <w:rPr>
          <w:rFonts w:ascii="David" w:hAnsi="David" w:cs="David" w:hint="cs"/>
          <w:sz w:val="24"/>
          <w:rtl/>
        </w:rPr>
        <w:t xml:space="preserve">, </w:t>
      </w:r>
      <w:r w:rsidRPr="009F4322">
        <w:rPr>
          <w:rFonts w:ascii="David" w:hAnsi="David" w:cs="David"/>
          <w:sz w:val="24"/>
          <w:rtl/>
        </w:rPr>
        <w:t xml:space="preserve">במשרדי יחידת הרכש הממשלתי אשר ממוקמים בבית ענבל חברה לביטוח בע"מ, רח' הערבה </w:t>
      </w:r>
      <w:r>
        <w:rPr>
          <w:rFonts w:ascii="David" w:hAnsi="David" w:cs="David" w:hint="cs"/>
          <w:sz w:val="24"/>
          <w:rtl/>
        </w:rPr>
        <w:t>3</w:t>
      </w:r>
      <w:r w:rsidRPr="009F4322">
        <w:rPr>
          <w:rFonts w:ascii="David" w:hAnsi="David" w:cs="David"/>
          <w:sz w:val="24"/>
          <w:rtl/>
        </w:rPr>
        <w:t xml:space="preserve">– </w:t>
      </w:r>
      <w:proofErr w:type="spellStart"/>
      <w:r w:rsidRPr="009F4322">
        <w:rPr>
          <w:rFonts w:ascii="David" w:hAnsi="David" w:cs="David"/>
          <w:sz w:val="24"/>
          <w:rtl/>
        </w:rPr>
        <w:t>איירפורט</w:t>
      </w:r>
      <w:proofErr w:type="spellEnd"/>
      <w:r w:rsidRPr="009F4322">
        <w:rPr>
          <w:rFonts w:ascii="David" w:hAnsi="David" w:cs="David"/>
          <w:sz w:val="24"/>
          <w:rtl/>
        </w:rPr>
        <w:t xml:space="preserve"> סיטי</w:t>
      </w:r>
      <w:r>
        <w:rPr>
          <w:rFonts w:ascii="David" w:hAnsi="David" w:cs="David" w:hint="cs"/>
          <w:sz w:val="24"/>
          <w:rtl/>
        </w:rPr>
        <w:t>.</w:t>
      </w:r>
    </w:p>
    <w:p w:rsidR="00696F6B" w:rsidRDefault="00696F6B" w:rsidP="00696F6B">
      <w:pPr>
        <w:widowControl/>
        <w:numPr>
          <w:ilvl w:val="0"/>
          <w:numId w:val="8"/>
        </w:numPr>
        <w:overflowPunct w:val="0"/>
        <w:autoSpaceDE w:val="0"/>
        <w:autoSpaceDN w:val="0"/>
        <w:adjustRightInd w:val="0"/>
        <w:spacing w:after="120" w:line="360" w:lineRule="auto"/>
        <w:ind w:left="390" w:right="567"/>
        <w:jc w:val="both"/>
        <w:textAlignment w:val="baseline"/>
        <w:rPr>
          <w:rFonts w:cs="Times New Roman"/>
          <w:color w:val="1F497D"/>
          <w:sz w:val="22"/>
          <w:szCs w:val="22"/>
        </w:rPr>
      </w:pPr>
      <w:r>
        <w:rPr>
          <w:rFonts w:ascii="David" w:hAnsi="David" w:cs="David"/>
          <w:sz w:val="24"/>
          <w:rtl/>
        </w:rPr>
        <w:t>את מסמכי</w:t>
      </w:r>
      <w:r>
        <w:rPr>
          <w:rFonts w:ascii="David" w:hAnsi="David" w:cs="David" w:hint="cs"/>
          <w:sz w:val="24"/>
          <w:rtl/>
        </w:rPr>
        <w:t xml:space="preserve"> </w:t>
      </w:r>
      <w:r>
        <w:rPr>
          <w:rFonts w:ascii="David" w:hAnsi="David" w:cs="David"/>
          <w:sz w:val="24"/>
          <w:rtl/>
        </w:rPr>
        <w:t>המכרז</w:t>
      </w:r>
      <w:r>
        <w:rPr>
          <w:rFonts w:ascii="David" w:hAnsi="David" w:cs="David" w:hint="cs"/>
          <w:sz w:val="24"/>
          <w:rtl/>
        </w:rPr>
        <w:t xml:space="preserve"> ניתן </w:t>
      </w:r>
      <w:r w:rsidRPr="00C37180">
        <w:rPr>
          <w:rFonts w:ascii="David" w:hAnsi="David" w:cs="David"/>
          <w:sz w:val="24"/>
          <w:rtl/>
        </w:rPr>
        <w:t xml:space="preserve">להוריד ללא תשלום מאתר האינטרנט של מינהל הרכש הממשלתי </w:t>
      </w:r>
      <w:r>
        <w:rPr>
          <w:rFonts w:ascii="David" w:hAnsi="David" w:cs="David" w:hint="cs"/>
          <w:sz w:val="24"/>
          <w:rtl/>
        </w:rPr>
        <w:t xml:space="preserve">בכתובת </w:t>
      </w:r>
      <w:hyperlink r:id="rId8" w:history="1">
        <w:r>
          <w:rPr>
            <w:rStyle w:val="Hyperlink"/>
          </w:rPr>
          <w:t>https://www.mr.gov.il/CentralTenders/network/Pages/15-2019.aspx</w:t>
        </w:r>
      </w:hyperlink>
    </w:p>
    <w:p w:rsidR="001032E7" w:rsidRPr="003A74F8" w:rsidRDefault="00696F6B" w:rsidP="003A74F8">
      <w:pPr>
        <w:widowControl/>
        <w:numPr>
          <w:ilvl w:val="0"/>
          <w:numId w:val="8"/>
        </w:numPr>
        <w:overflowPunct w:val="0"/>
        <w:autoSpaceDE w:val="0"/>
        <w:autoSpaceDN w:val="0"/>
        <w:adjustRightInd w:val="0"/>
        <w:spacing w:after="120" w:line="360" w:lineRule="auto"/>
        <w:ind w:right="567"/>
        <w:contextualSpacing/>
        <w:jc w:val="both"/>
        <w:textAlignment w:val="baseline"/>
        <w:rPr>
          <w:rFonts w:ascii="David" w:hAnsi="David" w:cs="David"/>
          <w:sz w:val="24"/>
        </w:rPr>
      </w:pPr>
      <w:r w:rsidRPr="00634746">
        <w:rPr>
          <w:rFonts w:ascii="David" w:hAnsi="David" w:cs="David"/>
          <w:sz w:val="24"/>
          <w:rtl/>
        </w:rPr>
        <w:lastRenderedPageBreak/>
        <w:t>שאלות הבהרה למכרז יש להעביר לכתובת המייל</w:t>
      </w:r>
      <w:r w:rsidRPr="00380EFF">
        <w:rPr>
          <w:rFonts w:ascii="David" w:hAnsi="David" w:cs="David"/>
          <w:sz w:val="24"/>
          <w:rtl/>
        </w:rPr>
        <w:t>:</w:t>
      </w:r>
      <w:r>
        <w:rPr>
          <w:rFonts w:ascii="David" w:hAnsi="David" w:cs="David" w:hint="cs"/>
          <w:sz w:val="24"/>
          <w:rtl/>
        </w:rPr>
        <w:t xml:space="preserve"> </w:t>
      </w:r>
      <w:hyperlink r:id="rId9" w:history="1">
        <w:r w:rsidRPr="00882312">
          <w:rPr>
            <w:rStyle w:val="Hyperlink"/>
          </w:rPr>
          <w:t>hadaro@mof.gov.il</w:t>
        </w:r>
      </w:hyperlink>
      <w:r>
        <w:t xml:space="preserve"> </w:t>
      </w:r>
      <w:r w:rsidRPr="00380EFF">
        <w:rPr>
          <w:rFonts w:ascii="David" w:hAnsi="David" w:cs="David"/>
          <w:sz w:val="24"/>
          <w:rtl/>
        </w:rPr>
        <w:t xml:space="preserve"> </w:t>
      </w:r>
      <w:r>
        <w:rPr>
          <w:rFonts w:ascii="David" w:hAnsi="David" w:cs="David" w:hint="cs"/>
          <w:sz w:val="24"/>
          <w:rtl/>
        </w:rPr>
        <w:t xml:space="preserve"> במועד שיפורסם בהמשך באתר המכרז.</w:t>
      </w:r>
      <w:r w:rsidR="003A74F8">
        <w:rPr>
          <w:rFonts w:ascii="David" w:hAnsi="David" w:cs="David" w:hint="cs"/>
          <w:sz w:val="24"/>
          <w:rtl/>
        </w:rPr>
        <w:t xml:space="preserve"> </w:t>
      </w:r>
      <w:r w:rsidR="00C3707B" w:rsidRPr="003A74F8">
        <w:rPr>
          <w:rFonts w:ascii="David" w:hAnsi="David" w:cs="David"/>
          <w:sz w:val="24"/>
          <w:rtl/>
        </w:rPr>
        <w:t xml:space="preserve">איש הקשר למכרז זה הינו </w:t>
      </w:r>
      <w:r w:rsidR="00A74A13" w:rsidRPr="003A74F8">
        <w:rPr>
          <w:rFonts w:ascii="David" w:hAnsi="David" w:cs="David" w:hint="cs"/>
          <w:sz w:val="24"/>
          <w:rtl/>
        </w:rPr>
        <w:t>גב</w:t>
      </w:r>
      <w:r w:rsidR="00EE1AFC">
        <w:rPr>
          <w:rFonts w:ascii="David" w:hAnsi="David" w:cs="David" w:hint="cs"/>
          <w:sz w:val="24"/>
          <w:rtl/>
        </w:rPr>
        <w:t>'</w:t>
      </w:r>
      <w:r w:rsidR="00C3707B" w:rsidRPr="003A74F8">
        <w:rPr>
          <w:rFonts w:ascii="David" w:hAnsi="David" w:cs="David"/>
          <w:sz w:val="24"/>
          <w:rtl/>
        </w:rPr>
        <w:t xml:space="preserve"> </w:t>
      </w:r>
      <w:r w:rsidR="00A74A13" w:rsidRPr="003A74F8">
        <w:rPr>
          <w:rFonts w:ascii="David" w:hAnsi="David" w:cs="David" w:hint="cs"/>
          <w:sz w:val="24"/>
          <w:rtl/>
        </w:rPr>
        <w:t>הדר אורעד</w:t>
      </w:r>
      <w:r w:rsidR="003A74F8" w:rsidRPr="003A74F8">
        <w:rPr>
          <w:rFonts w:ascii="David" w:hAnsi="David" w:cs="David" w:hint="cs"/>
          <w:sz w:val="24"/>
          <w:rtl/>
        </w:rPr>
        <w:t>.</w:t>
      </w:r>
    </w:p>
    <w:p w:rsidR="00696F6B" w:rsidRPr="00580B6A" w:rsidRDefault="00696F6B" w:rsidP="00EE1AFC">
      <w:pPr>
        <w:widowControl/>
        <w:numPr>
          <w:ilvl w:val="0"/>
          <w:numId w:val="8"/>
        </w:numPr>
        <w:spacing w:line="360" w:lineRule="auto"/>
        <w:ind w:right="-7"/>
        <w:jc w:val="both"/>
        <w:rPr>
          <w:rFonts w:ascii="David" w:hAnsi="David" w:cs="David"/>
          <w:sz w:val="24"/>
        </w:rPr>
      </w:pPr>
      <w:r w:rsidRPr="00580B6A">
        <w:rPr>
          <w:rFonts w:ascii="David" w:hAnsi="David" w:cs="David"/>
          <w:sz w:val="24"/>
          <w:rtl/>
        </w:rPr>
        <w:t xml:space="preserve">הצעות למכרז תוגשנה לתיבת המכרזים </w:t>
      </w:r>
      <w:proofErr w:type="spellStart"/>
      <w:r w:rsidRPr="00580B6A">
        <w:rPr>
          <w:rFonts w:ascii="David" w:hAnsi="David" w:cs="David"/>
          <w:sz w:val="24"/>
          <w:rtl/>
        </w:rPr>
        <w:t>שבמינהל</w:t>
      </w:r>
      <w:proofErr w:type="spellEnd"/>
      <w:r w:rsidRPr="00580B6A">
        <w:rPr>
          <w:rFonts w:ascii="David" w:hAnsi="David" w:cs="David"/>
          <w:sz w:val="24"/>
          <w:rtl/>
        </w:rPr>
        <w:t xml:space="preserve"> הרכש הממשלתי</w:t>
      </w:r>
      <w:r w:rsidR="00EE1AFC">
        <w:rPr>
          <w:rFonts w:ascii="David" w:hAnsi="David" w:cs="David" w:hint="cs"/>
          <w:sz w:val="24"/>
          <w:rtl/>
        </w:rPr>
        <w:t>,</w:t>
      </w:r>
      <w:r w:rsidRPr="00580B6A">
        <w:rPr>
          <w:rFonts w:ascii="David" w:hAnsi="David" w:cs="David"/>
          <w:sz w:val="24"/>
          <w:rtl/>
        </w:rPr>
        <w:t xml:space="preserve"> רח' נתנאל </w:t>
      </w:r>
      <w:proofErr w:type="spellStart"/>
      <w:r w:rsidRPr="00580B6A">
        <w:rPr>
          <w:rFonts w:ascii="David" w:hAnsi="David" w:cs="David"/>
          <w:sz w:val="24"/>
          <w:rtl/>
        </w:rPr>
        <w:t>לורך</w:t>
      </w:r>
      <w:proofErr w:type="spellEnd"/>
      <w:r w:rsidRPr="00580B6A">
        <w:rPr>
          <w:rFonts w:ascii="David" w:hAnsi="David" w:cs="David"/>
          <w:sz w:val="24"/>
          <w:rtl/>
        </w:rPr>
        <w:t xml:space="preserve"> מס' 1, קומה 1, ירושלים וזאת לא יאוחר </w:t>
      </w:r>
      <w:r w:rsidRPr="00351240">
        <w:rPr>
          <w:rFonts w:ascii="David" w:hAnsi="David" w:cs="David"/>
          <w:sz w:val="24"/>
          <w:rtl/>
        </w:rPr>
        <w:t xml:space="preserve">מיום </w:t>
      </w:r>
      <w:r>
        <w:rPr>
          <w:rFonts w:ascii="David" w:hAnsi="David" w:cs="David" w:hint="cs"/>
          <w:sz w:val="24"/>
          <w:rtl/>
        </w:rPr>
        <w:t>18.12.2019</w:t>
      </w:r>
      <w:r w:rsidRPr="00351240">
        <w:rPr>
          <w:rFonts w:ascii="David" w:hAnsi="David" w:cs="David"/>
          <w:sz w:val="24"/>
          <w:rtl/>
        </w:rPr>
        <w:t xml:space="preserve"> בשעה </w:t>
      </w:r>
      <w:r w:rsidRPr="00351240">
        <w:rPr>
          <w:rFonts w:ascii="David" w:hAnsi="David" w:cs="David" w:hint="cs"/>
          <w:sz w:val="24"/>
          <w:rtl/>
        </w:rPr>
        <w:t>13:00.</w:t>
      </w:r>
    </w:p>
    <w:p w:rsidR="008C7B62" w:rsidRDefault="008C7B62" w:rsidP="00696F6B">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8C7B62">
        <w:rPr>
          <w:rFonts w:ascii="David" w:hAnsi="David" w:cs="David"/>
          <w:sz w:val="24"/>
          <w:rtl/>
        </w:rPr>
        <w:t xml:space="preserve">עורך המכרז יהיה רשאי לשנות </w:t>
      </w:r>
      <w:r w:rsidR="00696F6B">
        <w:rPr>
          <w:rFonts w:ascii="David" w:hAnsi="David" w:cs="David" w:hint="cs"/>
          <w:sz w:val="24"/>
          <w:rtl/>
        </w:rPr>
        <w:t xml:space="preserve">ולעדכן </w:t>
      </w:r>
      <w:r w:rsidRPr="008C7B62">
        <w:rPr>
          <w:rFonts w:ascii="David" w:hAnsi="David" w:cs="David"/>
          <w:sz w:val="24"/>
          <w:rtl/>
        </w:rPr>
        <w:t xml:space="preserve">את </w:t>
      </w:r>
      <w:r w:rsidR="00696F6B">
        <w:rPr>
          <w:rFonts w:ascii="David" w:hAnsi="David" w:cs="David" w:hint="cs"/>
          <w:sz w:val="24"/>
          <w:rtl/>
        </w:rPr>
        <w:t xml:space="preserve">תנאי המכרז ובכלל זאת את </w:t>
      </w:r>
      <w:r w:rsidRPr="008C7B62">
        <w:rPr>
          <w:rFonts w:ascii="David" w:hAnsi="David" w:cs="David"/>
          <w:sz w:val="24"/>
          <w:rtl/>
        </w:rPr>
        <w:t xml:space="preserve">כל המועדים הנקובים </w:t>
      </w:r>
      <w:r w:rsidR="00696F6B">
        <w:rPr>
          <w:rFonts w:ascii="David" w:hAnsi="David" w:cs="David" w:hint="cs"/>
          <w:sz w:val="24"/>
          <w:rtl/>
        </w:rPr>
        <w:t>בו</w:t>
      </w:r>
      <w:r w:rsidRPr="008C7B62">
        <w:rPr>
          <w:rFonts w:ascii="David" w:hAnsi="David" w:cs="David"/>
          <w:sz w:val="24"/>
          <w:rtl/>
        </w:rPr>
        <w:t xml:space="preserve"> לפי שיקול דעתו הבלעדי. </w:t>
      </w:r>
      <w:r w:rsidR="00696F6B">
        <w:rPr>
          <w:rFonts w:ascii="David" w:hAnsi="David" w:cs="David" w:hint="cs"/>
          <w:sz w:val="24"/>
          <w:rtl/>
        </w:rPr>
        <w:t>כלל העדכונים והשינויים</w:t>
      </w:r>
      <w:r w:rsidRPr="008C7B62">
        <w:rPr>
          <w:rFonts w:ascii="David" w:hAnsi="David" w:cs="David"/>
          <w:sz w:val="24"/>
          <w:rtl/>
        </w:rPr>
        <w:t xml:space="preserve"> (לרבות המו</w:t>
      </w:r>
      <w:r>
        <w:rPr>
          <w:rFonts w:ascii="David" w:hAnsi="David" w:cs="David"/>
          <w:sz w:val="24"/>
          <w:rtl/>
        </w:rPr>
        <w:t xml:space="preserve">עד האחרון להגשת הצעות) יפורסמו </w:t>
      </w:r>
      <w:r>
        <w:rPr>
          <w:rFonts w:ascii="David" w:hAnsi="David" w:cs="David" w:hint="cs"/>
          <w:sz w:val="24"/>
          <w:rtl/>
        </w:rPr>
        <w:t>בדף המכרז ב</w:t>
      </w:r>
      <w:r w:rsidRPr="008C7B62">
        <w:rPr>
          <w:rFonts w:ascii="David" w:hAnsi="David" w:cs="David"/>
          <w:sz w:val="24"/>
          <w:rtl/>
        </w:rPr>
        <w:t>אתר האינטרנט.</w:t>
      </w:r>
    </w:p>
    <w:p w:rsidR="003A74F8" w:rsidRPr="008C7B62" w:rsidRDefault="003A74F8" w:rsidP="00696F6B">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sidRPr="00C37180">
        <w:rPr>
          <w:rFonts w:ascii="David" w:hAnsi="David" w:cs="David"/>
          <w:sz w:val="24"/>
          <w:rtl/>
        </w:rPr>
        <w:t>אין עורך המכרז מתחייב לבחור כל הצעה שהיא, והוא יהיה רשאי לבטל את המכרז כולו או חלקו, או לדחותו מכל סיבה שהיא בהתאם לשיקול דעתו הבלעדי</w:t>
      </w:r>
      <w:r w:rsidR="00EE1AFC">
        <w:rPr>
          <w:rFonts w:ascii="David" w:hAnsi="David" w:cs="David" w:hint="cs"/>
          <w:sz w:val="24"/>
          <w:rtl/>
        </w:rPr>
        <w:t>.</w:t>
      </w:r>
    </w:p>
    <w:p w:rsidR="00C148A1" w:rsidRPr="000C4304" w:rsidRDefault="00C148A1" w:rsidP="00002E57">
      <w:pPr>
        <w:widowControl/>
        <w:numPr>
          <w:ilvl w:val="0"/>
          <w:numId w:val="8"/>
        </w:numPr>
        <w:tabs>
          <w:tab w:val="num" w:pos="360"/>
        </w:tabs>
        <w:overflowPunct w:val="0"/>
        <w:autoSpaceDE w:val="0"/>
        <w:autoSpaceDN w:val="0"/>
        <w:adjustRightInd w:val="0"/>
        <w:spacing w:after="120" w:line="360" w:lineRule="auto"/>
        <w:ind w:left="360" w:right="567"/>
        <w:jc w:val="both"/>
        <w:textAlignment w:val="baseline"/>
        <w:rPr>
          <w:rFonts w:ascii="David" w:hAnsi="David" w:cs="David"/>
          <w:sz w:val="24"/>
        </w:rPr>
      </w:pPr>
      <w:r>
        <w:rPr>
          <w:rFonts w:ascii="David" w:hAnsi="David" w:cs="David" w:hint="cs"/>
          <w:sz w:val="24"/>
          <w:rtl/>
        </w:rPr>
        <w:t>יודגש, כי במקרה של אי התאמה בין התנאים המפורטים לעיל לבין הרשום במסמכי המכרז, יקבעו מסמכי המכרז.</w:t>
      </w:r>
    </w:p>
    <w:p w:rsidR="00C67DB3" w:rsidRPr="000C4304" w:rsidRDefault="00C67DB3" w:rsidP="00002E57">
      <w:pPr>
        <w:ind w:right="567"/>
        <w:jc w:val="both"/>
        <w:rPr>
          <w:rFonts w:ascii="David" w:hAnsi="David" w:cs="David"/>
          <w:sz w:val="24"/>
          <w:vertAlign w:val="superscript"/>
        </w:rPr>
      </w:pPr>
    </w:p>
    <w:p w:rsidR="00F975CB" w:rsidRPr="000C4304" w:rsidRDefault="00F975CB" w:rsidP="00002E57">
      <w:pPr>
        <w:jc w:val="both"/>
        <w:rPr>
          <w:rFonts w:ascii="David" w:hAnsi="David" w:cs="David"/>
          <w:sz w:val="24"/>
        </w:rPr>
      </w:pPr>
    </w:p>
    <w:sectPr w:rsidR="00F975CB" w:rsidRPr="000C4304" w:rsidSect="005C639D">
      <w:headerReference w:type="even" r:id="rId10"/>
      <w:headerReference w:type="default" r:id="rId11"/>
      <w:headerReference w:type="first" r:id="rId12"/>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1F45" w:rsidRDefault="00FC1F45">
      <w:r>
        <w:separator/>
      </w:r>
    </w:p>
  </w:endnote>
  <w:endnote w:type="continuationSeparator" w:id="0">
    <w:p w:rsidR="00FC1F45" w:rsidRDefault="00FC1F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1F45" w:rsidRDefault="00FC1F45">
      <w:r>
        <w:separator/>
      </w:r>
    </w:p>
  </w:footnote>
  <w:footnote w:type="continuationSeparator" w:id="0">
    <w:p w:rsidR="00FC1F45" w:rsidRDefault="00FC1F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BB6282">
      <w:rPr>
        <w:rStyle w:val="aa"/>
        <w:noProof/>
        <w:rtl/>
      </w:rPr>
      <w:t>3</w:t>
    </w:r>
    <w:r>
      <w:rPr>
        <w:rStyle w:val="aa"/>
        <w:rtl/>
      </w:rPr>
      <w:fldChar w:fldCharType="end"/>
    </w:r>
  </w:p>
  <w:p w:rsidR="00FC46AC" w:rsidRDefault="00FC1F45">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3B2359">
      <w:rPr>
        <w:rStyle w:val="aa"/>
        <w:noProof/>
        <w:rtl/>
      </w:rPr>
      <w:t>2</w:t>
    </w:r>
    <w:r>
      <w:rPr>
        <w:rStyle w:val="aa"/>
        <w:rtl/>
      </w:rPr>
      <w:fldChar w:fldCharType="end"/>
    </w:r>
  </w:p>
  <w:p w:rsidR="00FC46AC" w:rsidRDefault="00FC1F45">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8"/>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26669396" wp14:editId="4838AC0C">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80592" w:rsidRPr="0031748F" w:rsidRDefault="00C542AB" w:rsidP="00BB7D14">
    <w:pPr>
      <w:pStyle w:val="a8"/>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8"/>
      <w:jc w:val="center"/>
      <w:rPr>
        <w:rFonts w:ascii="David" w:hAnsi="David" w:cs="David"/>
        <w:rtl/>
      </w:rPr>
    </w:pPr>
    <w:r w:rsidRPr="0031748F">
      <w:rPr>
        <w:rFonts w:ascii="David" w:hAnsi="David" w:cs="David"/>
        <w:b/>
        <w:bCs/>
        <w:rtl/>
      </w:rPr>
      <w:t>מינהל הרכש הממשלתי</w:t>
    </w:r>
  </w:p>
  <w:p w:rsidR="00180592" w:rsidRPr="0031748F" w:rsidRDefault="00FC1F45" w:rsidP="00BB7D14">
    <w:pPr>
      <w:pStyle w:val="a8"/>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3420A0"/>
    <w:multiLevelType w:val="multilevel"/>
    <w:tmpl w:val="7FAC4F34"/>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5" w15:restartNumberingAfterBreak="0">
    <w:nsid w:val="24690D37"/>
    <w:multiLevelType w:val="multilevel"/>
    <w:tmpl w:val="2C7611E6"/>
    <w:numStyleLink w:val="-0"/>
  </w:abstractNum>
  <w:abstractNum w:abstractNumId="6"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8" w15:restartNumberingAfterBreak="0">
    <w:nsid w:val="457A1C55"/>
    <w:multiLevelType w:val="multilevel"/>
    <w:tmpl w:val="1DDCEF2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2232" w:hanging="792"/>
      </w:pPr>
      <w:rPr>
        <w:rFonts w:ascii="David" w:eastAsia="Times New Roman" w:hAnsi="David" w:cs="David"/>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477D4CEE"/>
    <w:multiLevelType w:val="multilevel"/>
    <w:tmpl w:val="2C7611E6"/>
    <w:numStyleLink w:val="-0"/>
  </w:abstractNum>
  <w:abstractNum w:abstractNumId="11" w15:restartNumberingAfterBreak="0">
    <w:nsid w:val="51F912C6"/>
    <w:multiLevelType w:val="multilevel"/>
    <w:tmpl w:val="42704856"/>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2" w15:restartNumberingAfterBreak="0">
    <w:nsid w:val="52C63965"/>
    <w:multiLevelType w:val="multilevel"/>
    <w:tmpl w:val="CB2CFB36"/>
    <w:numStyleLink w:val="-"/>
  </w:abstractNum>
  <w:abstractNum w:abstractNumId="13" w15:restartNumberingAfterBreak="0">
    <w:nsid w:val="59276371"/>
    <w:multiLevelType w:val="hybridMultilevel"/>
    <w:tmpl w:val="47841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260"/>
        </w:tabs>
        <w:ind w:left="126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6"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8"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9"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5"/>
  </w:num>
  <w:num w:numId="2">
    <w:abstractNumId w:val="14"/>
  </w:num>
  <w:num w:numId="3">
    <w:abstractNumId w:val="2"/>
  </w:num>
  <w:num w:numId="4">
    <w:abstractNumId w:val="3"/>
  </w:num>
  <w:num w:numId="5">
    <w:abstractNumId w:val="1"/>
  </w:num>
  <w:num w:numId="6">
    <w:abstractNumId w:val="10"/>
  </w:num>
  <w:num w:numId="7">
    <w:abstractNumId w:val="12"/>
  </w:num>
  <w:num w:numId="8">
    <w:abstractNumId w:val="4"/>
  </w:num>
  <w:num w:numId="9">
    <w:abstractNumId w:val="19"/>
  </w:num>
  <w:num w:numId="10">
    <w:abstractNumId w:val="17"/>
  </w:num>
  <w:num w:numId="11">
    <w:abstractNumId w:val="6"/>
  </w:num>
  <w:num w:numId="12">
    <w:abstractNumId w:val="7"/>
  </w:num>
  <w:num w:numId="13">
    <w:abstractNumId w:val="15"/>
  </w:num>
  <w:num w:numId="14">
    <w:abstractNumId w:val="9"/>
  </w:num>
  <w:num w:numId="1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0"/>
  </w:num>
  <w:num w:numId="18">
    <w:abstractNumId w:val="16"/>
  </w:num>
  <w:num w:numId="19">
    <w:abstractNumId w:val="8"/>
  </w:num>
  <w:num w:numId="20">
    <w:abstractNumId w:val="13"/>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46A8"/>
    <w:rsid w:val="00034D45"/>
    <w:rsid w:val="00035065"/>
    <w:rsid w:val="000450D5"/>
    <w:rsid w:val="00047C97"/>
    <w:rsid w:val="00050990"/>
    <w:rsid w:val="000520B7"/>
    <w:rsid w:val="000568CE"/>
    <w:rsid w:val="000601F0"/>
    <w:rsid w:val="00066383"/>
    <w:rsid w:val="000665F3"/>
    <w:rsid w:val="000714B8"/>
    <w:rsid w:val="000905B4"/>
    <w:rsid w:val="00093B9D"/>
    <w:rsid w:val="000A6904"/>
    <w:rsid w:val="000C04AE"/>
    <w:rsid w:val="000C4304"/>
    <w:rsid w:val="000D5A5B"/>
    <w:rsid w:val="000D5CD0"/>
    <w:rsid w:val="000E3118"/>
    <w:rsid w:val="000E4201"/>
    <w:rsid w:val="000E504F"/>
    <w:rsid w:val="000E6098"/>
    <w:rsid w:val="000E632C"/>
    <w:rsid w:val="000F4C9C"/>
    <w:rsid w:val="000F79C2"/>
    <w:rsid w:val="0010326C"/>
    <w:rsid w:val="001032E7"/>
    <w:rsid w:val="001225F3"/>
    <w:rsid w:val="00155894"/>
    <w:rsid w:val="0015696D"/>
    <w:rsid w:val="001607A0"/>
    <w:rsid w:val="001611C6"/>
    <w:rsid w:val="00164B30"/>
    <w:rsid w:val="00172D3C"/>
    <w:rsid w:val="00175588"/>
    <w:rsid w:val="0018292D"/>
    <w:rsid w:val="00191371"/>
    <w:rsid w:val="001A7C42"/>
    <w:rsid w:val="001B28BD"/>
    <w:rsid w:val="001C4F6D"/>
    <w:rsid w:val="001D55DD"/>
    <w:rsid w:val="001E548A"/>
    <w:rsid w:val="00217777"/>
    <w:rsid w:val="002566C4"/>
    <w:rsid w:val="00275887"/>
    <w:rsid w:val="002A54A3"/>
    <w:rsid w:val="002A7FEA"/>
    <w:rsid w:val="002C4A9F"/>
    <w:rsid w:val="002D56DC"/>
    <w:rsid w:val="002E38F4"/>
    <w:rsid w:val="002F197C"/>
    <w:rsid w:val="00306708"/>
    <w:rsid w:val="0031748F"/>
    <w:rsid w:val="00321ACD"/>
    <w:rsid w:val="00325E01"/>
    <w:rsid w:val="00361114"/>
    <w:rsid w:val="00383FB4"/>
    <w:rsid w:val="003840FE"/>
    <w:rsid w:val="00393C6A"/>
    <w:rsid w:val="00396CA4"/>
    <w:rsid w:val="003A1D7A"/>
    <w:rsid w:val="003A74F8"/>
    <w:rsid w:val="003B2359"/>
    <w:rsid w:val="003B45F8"/>
    <w:rsid w:val="003C3A5C"/>
    <w:rsid w:val="003E6124"/>
    <w:rsid w:val="003F1396"/>
    <w:rsid w:val="0040055E"/>
    <w:rsid w:val="00413B15"/>
    <w:rsid w:val="004200A7"/>
    <w:rsid w:val="00423D6A"/>
    <w:rsid w:val="004264E2"/>
    <w:rsid w:val="00426E0E"/>
    <w:rsid w:val="004270BD"/>
    <w:rsid w:val="004323EF"/>
    <w:rsid w:val="004410DE"/>
    <w:rsid w:val="0044663B"/>
    <w:rsid w:val="00451417"/>
    <w:rsid w:val="00451F2E"/>
    <w:rsid w:val="004523EB"/>
    <w:rsid w:val="00452D7A"/>
    <w:rsid w:val="004742D9"/>
    <w:rsid w:val="004747A8"/>
    <w:rsid w:val="00490E46"/>
    <w:rsid w:val="00492E85"/>
    <w:rsid w:val="00497B46"/>
    <w:rsid w:val="004C127D"/>
    <w:rsid w:val="004C2544"/>
    <w:rsid w:val="004C5538"/>
    <w:rsid w:val="004D65A1"/>
    <w:rsid w:val="004E253F"/>
    <w:rsid w:val="004E479D"/>
    <w:rsid w:val="004E6326"/>
    <w:rsid w:val="004F3773"/>
    <w:rsid w:val="005017D4"/>
    <w:rsid w:val="005028F9"/>
    <w:rsid w:val="00505D36"/>
    <w:rsid w:val="00515321"/>
    <w:rsid w:val="00515BEE"/>
    <w:rsid w:val="00515E5C"/>
    <w:rsid w:val="00516C50"/>
    <w:rsid w:val="00534452"/>
    <w:rsid w:val="005371D8"/>
    <w:rsid w:val="00540F54"/>
    <w:rsid w:val="00556BE2"/>
    <w:rsid w:val="00562098"/>
    <w:rsid w:val="005757DF"/>
    <w:rsid w:val="00591CD7"/>
    <w:rsid w:val="005C639D"/>
    <w:rsid w:val="005C6ADE"/>
    <w:rsid w:val="005D42E4"/>
    <w:rsid w:val="005E5BC5"/>
    <w:rsid w:val="005F1F75"/>
    <w:rsid w:val="00600BFA"/>
    <w:rsid w:val="00600F1F"/>
    <w:rsid w:val="006023EB"/>
    <w:rsid w:val="00602DAD"/>
    <w:rsid w:val="00622634"/>
    <w:rsid w:val="006309B0"/>
    <w:rsid w:val="006320D3"/>
    <w:rsid w:val="006454C0"/>
    <w:rsid w:val="0065162F"/>
    <w:rsid w:val="00651791"/>
    <w:rsid w:val="00661B8F"/>
    <w:rsid w:val="0066664E"/>
    <w:rsid w:val="00666944"/>
    <w:rsid w:val="00692C69"/>
    <w:rsid w:val="006952CA"/>
    <w:rsid w:val="006957FD"/>
    <w:rsid w:val="00695CD5"/>
    <w:rsid w:val="00696F6B"/>
    <w:rsid w:val="006A13C9"/>
    <w:rsid w:val="006A2503"/>
    <w:rsid w:val="006A5446"/>
    <w:rsid w:val="006B194F"/>
    <w:rsid w:val="006B352E"/>
    <w:rsid w:val="006C55AF"/>
    <w:rsid w:val="006D0744"/>
    <w:rsid w:val="006D614C"/>
    <w:rsid w:val="006D686D"/>
    <w:rsid w:val="006E44F6"/>
    <w:rsid w:val="006E5942"/>
    <w:rsid w:val="00706164"/>
    <w:rsid w:val="007173B4"/>
    <w:rsid w:val="00727621"/>
    <w:rsid w:val="00734BF2"/>
    <w:rsid w:val="00735D55"/>
    <w:rsid w:val="00737997"/>
    <w:rsid w:val="00743847"/>
    <w:rsid w:val="00751B50"/>
    <w:rsid w:val="00757313"/>
    <w:rsid w:val="0075782C"/>
    <w:rsid w:val="00757879"/>
    <w:rsid w:val="007611DA"/>
    <w:rsid w:val="007615A6"/>
    <w:rsid w:val="0077320E"/>
    <w:rsid w:val="00793E5C"/>
    <w:rsid w:val="00794C33"/>
    <w:rsid w:val="007A1FE9"/>
    <w:rsid w:val="007A373A"/>
    <w:rsid w:val="007C0E91"/>
    <w:rsid w:val="007C0F28"/>
    <w:rsid w:val="007D4118"/>
    <w:rsid w:val="007E2692"/>
    <w:rsid w:val="0080160A"/>
    <w:rsid w:val="00807CD9"/>
    <w:rsid w:val="0081531D"/>
    <w:rsid w:val="00817A38"/>
    <w:rsid w:val="0082739B"/>
    <w:rsid w:val="008366F7"/>
    <w:rsid w:val="00863A5F"/>
    <w:rsid w:val="00864DB3"/>
    <w:rsid w:val="00867AE5"/>
    <w:rsid w:val="00870D8A"/>
    <w:rsid w:val="008A67F7"/>
    <w:rsid w:val="008B39D7"/>
    <w:rsid w:val="008C7B62"/>
    <w:rsid w:val="008D2A1D"/>
    <w:rsid w:val="008E77BE"/>
    <w:rsid w:val="008F3AF0"/>
    <w:rsid w:val="00910A04"/>
    <w:rsid w:val="00910BC9"/>
    <w:rsid w:val="00915C9A"/>
    <w:rsid w:val="00935E81"/>
    <w:rsid w:val="00937F9D"/>
    <w:rsid w:val="009439B4"/>
    <w:rsid w:val="00954F41"/>
    <w:rsid w:val="009601DA"/>
    <w:rsid w:val="0097771D"/>
    <w:rsid w:val="00985B2B"/>
    <w:rsid w:val="00986444"/>
    <w:rsid w:val="00990A24"/>
    <w:rsid w:val="009A0BDA"/>
    <w:rsid w:val="009B64FE"/>
    <w:rsid w:val="009D235F"/>
    <w:rsid w:val="009D7A29"/>
    <w:rsid w:val="009E1F15"/>
    <w:rsid w:val="009E52B5"/>
    <w:rsid w:val="009F4322"/>
    <w:rsid w:val="009F7F7A"/>
    <w:rsid w:val="00A15876"/>
    <w:rsid w:val="00A15D5D"/>
    <w:rsid w:val="00A30921"/>
    <w:rsid w:val="00A31F14"/>
    <w:rsid w:val="00A346AE"/>
    <w:rsid w:val="00A46C2A"/>
    <w:rsid w:val="00A502DB"/>
    <w:rsid w:val="00A56269"/>
    <w:rsid w:val="00A5751E"/>
    <w:rsid w:val="00A67A4F"/>
    <w:rsid w:val="00A7396A"/>
    <w:rsid w:val="00A73972"/>
    <w:rsid w:val="00A74A13"/>
    <w:rsid w:val="00A75358"/>
    <w:rsid w:val="00A8234D"/>
    <w:rsid w:val="00A84333"/>
    <w:rsid w:val="00A84658"/>
    <w:rsid w:val="00AA0396"/>
    <w:rsid w:val="00AA4752"/>
    <w:rsid w:val="00AA4F8A"/>
    <w:rsid w:val="00AB381F"/>
    <w:rsid w:val="00AB793D"/>
    <w:rsid w:val="00AC5CDF"/>
    <w:rsid w:val="00AC7658"/>
    <w:rsid w:val="00AD0167"/>
    <w:rsid w:val="00AE20D0"/>
    <w:rsid w:val="00AF1C47"/>
    <w:rsid w:val="00AF3F8D"/>
    <w:rsid w:val="00B03E2B"/>
    <w:rsid w:val="00B041F7"/>
    <w:rsid w:val="00B16AFA"/>
    <w:rsid w:val="00B30126"/>
    <w:rsid w:val="00B311D4"/>
    <w:rsid w:val="00B429D7"/>
    <w:rsid w:val="00B60EE6"/>
    <w:rsid w:val="00B62D00"/>
    <w:rsid w:val="00B67385"/>
    <w:rsid w:val="00B739F9"/>
    <w:rsid w:val="00B93390"/>
    <w:rsid w:val="00B93A25"/>
    <w:rsid w:val="00B9593A"/>
    <w:rsid w:val="00BA4D74"/>
    <w:rsid w:val="00BB393A"/>
    <w:rsid w:val="00BB6282"/>
    <w:rsid w:val="00BB7D14"/>
    <w:rsid w:val="00BC1025"/>
    <w:rsid w:val="00BD1D47"/>
    <w:rsid w:val="00BD1F8E"/>
    <w:rsid w:val="00BD626C"/>
    <w:rsid w:val="00BD67E7"/>
    <w:rsid w:val="00BE33D3"/>
    <w:rsid w:val="00BF232B"/>
    <w:rsid w:val="00C01906"/>
    <w:rsid w:val="00C148A1"/>
    <w:rsid w:val="00C171DC"/>
    <w:rsid w:val="00C26CD3"/>
    <w:rsid w:val="00C27AC8"/>
    <w:rsid w:val="00C3707B"/>
    <w:rsid w:val="00C37F33"/>
    <w:rsid w:val="00C40378"/>
    <w:rsid w:val="00C542AB"/>
    <w:rsid w:val="00C606E1"/>
    <w:rsid w:val="00C626C6"/>
    <w:rsid w:val="00C67852"/>
    <w:rsid w:val="00C67DB3"/>
    <w:rsid w:val="00C84ABA"/>
    <w:rsid w:val="00C86A0C"/>
    <w:rsid w:val="00C929BC"/>
    <w:rsid w:val="00CA5AFA"/>
    <w:rsid w:val="00CA61AF"/>
    <w:rsid w:val="00CB40A4"/>
    <w:rsid w:val="00CB6C24"/>
    <w:rsid w:val="00CC0D7F"/>
    <w:rsid w:val="00CC356E"/>
    <w:rsid w:val="00CD6DB8"/>
    <w:rsid w:val="00CE0517"/>
    <w:rsid w:val="00CF05B3"/>
    <w:rsid w:val="00CF44BB"/>
    <w:rsid w:val="00D12002"/>
    <w:rsid w:val="00D16E62"/>
    <w:rsid w:val="00D33979"/>
    <w:rsid w:val="00D43053"/>
    <w:rsid w:val="00D66453"/>
    <w:rsid w:val="00D67C97"/>
    <w:rsid w:val="00D731DA"/>
    <w:rsid w:val="00D969C1"/>
    <w:rsid w:val="00DA191A"/>
    <w:rsid w:val="00DB2BE7"/>
    <w:rsid w:val="00DB421A"/>
    <w:rsid w:val="00DD49AE"/>
    <w:rsid w:val="00DD5320"/>
    <w:rsid w:val="00DE069A"/>
    <w:rsid w:val="00DE7CC8"/>
    <w:rsid w:val="00DF73FF"/>
    <w:rsid w:val="00E041E0"/>
    <w:rsid w:val="00E077D2"/>
    <w:rsid w:val="00E25C5B"/>
    <w:rsid w:val="00E321C0"/>
    <w:rsid w:val="00E41B31"/>
    <w:rsid w:val="00E56588"/>
    <w:rsid w:val="00E834FF"/>
    <w:rsid w:val="00E8770E"/>
    <w:rsid w:val="00E95EEF"/>
    <w:rsid w:val="00EA17EE"/>
    <w:rsid w:val="00EA448C"/>
    <w:rsid w:val="00EA6729"/>
    <w:rsid w:val="00EB73CA"/>
    <w:rsid w:val="00EC1CF3"/>
    <w:rsid w:val="00EC303E"/>
    <w:rsid w:val="00EC5652"/>
    <w:rsid w:val="00ED6C10"/>
    <w:rsid w:val="00EE1AFC"/>
    <w:rsid w:val="00EE6B33"/>
    <w:rsid w:val="00EF71D7"/>
    <w:rsid w:val="00F00D41"/>
    <w:rsid w:val="00F0592A"/>
    <w:rsid w:val="00F0722B"/>
    <w:rsid w:val="00F14EEF"/>
    <w:rsid w:val="00F25ABF"/>
    <w:rsid w:val="00F26B94"/>
    <w:rsid w:val="00F464F4"/>
    <w:rsid w:val="00F509E4"/>
    <w:rsid w:val="00F74EF7"/>
    <w:rsid w:val="00F80DA7"/>
    <w:rsid w:val="00F86895"/>
    <w:rsid w:val="00F975CB"/>
    <w:rsid w:val="00FB03B9"/>
    <w:rsid w:val="00FC1F45"/>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styleId="af">
    <w:name w:val="annotation reference"/>
    <w:basedOn w:val="a0"/>
    <w:uiPriority w:val="99"/>
    <w:semiHidden/>
    <w:unhideWhenUsed/>
    <w:rsid w:val="00516C50"/>
    <w:rPr>
      <w:sz w:val="16"/>
      <w:szCs w:val="16"/>
    </w:rPr>
  </w:style>
  <w:style w:type="paragraph" w:styleId="af0">
    <w:name w:val="annotation text"/>
    <w:basedOn w:val="a"/>
    <w:link w:val="af1"/>
    <w:uiPriority w:val="99"/>
    <w:semiHidden/>
    <w:unhideWhenUsed/>
    <w:rsid w:val="00516C50"/>
    <w:rPr>
      <w:sz w:val="20"/>
      <w:szCs w:val="20"/>
    </w:rPr>
  </w:style>
  <w:style w:type="character" w:customStyle="1" w:styleId="af1">
    <w:name w:val="טקסט הערה תו"/>
    <w:basedOn w:val="a0"/>
    <w:link w:val="af0"/>
    <w:uiPriority w:val="99"/>
    <w:semiHidden/>
    <w:rsid w:val="00516C50"/>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516C50"/>
    <w:rPr>
      <w:b/>
      <w:bCs/>
    </w:rPr>
  </w:style>
  <w:style w:type="character" w:customStyle="1" w:styleId="af3">
    <w:name w:val="נושא הערה תו"/>
    <w:basedOn w:val="af1"/>
    <w:link w:val="af2"/>
    <w:uiPriority w:val="99"/>
    <w:semiHidden/>
    <w:rsid w:val="00516C50"/>
    <w:rPr>
      <w:rFonts w:ascii="Times New Roman" w:eastAsia="Times New Roman" w:hAnsi="Times New Roman" w:cs="FrankRuehl"/>
      <w:b/>
      <w:bCs/>
      <w:sz w:val="20"/>
      <w:szCs w:val="20"/>
    </w:rPr>
  </w:style>
  <w:style w:type="paragraph" w:customStyle="1" w:styleId="2-">
    <w:name w:val="2 - סעיף"/>
    <w:basedOn w:val="a7"/>
    <w:qFormat/>
    <w:rsid w:val="00661B8F"/>
    <w:pPr>
      <w:widowControl/>
      <w:numPr>
        <w:ilvl w:val="1"/>
        <w:numId w:val="14"/>
      </w:numPr>
      <w:spacing w:after="120" w:line="360" w:lineRule="auto"/>
      <w:jc w:val="both"/>
      <w:outlineLvl w:val="1"/>
    </w:pPr>
    <w:rPr>
      <w:rFonts w:eastAsiaTheme="minorHAnsi" w:cs="David"/>
      <w:sz w:val="22"/>
    </w:rPr>
  </w:style>
  <w:style w:type="paragraph" w:customStyle="1" w:styleId="1-">
    <w:name w:val="1 - כותרת"/>
    <w:qFormat/>
    <w:rsid w:val="00661B8F"/>
    <w:pPr>
      <w:numPr>
        <w:numId w:val="14"/>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
    <w:qFormat/>
    <w:rsid w:val="00661B8F"/>
    <w:pPr>
      <w:widowControl/>
      <w:numPr>
        <w:ilvl w:val="2"/>
        <w:numId w:val="14"/>
      </w:numPr>
      <w:spacing w:after="120" w:line="360" w:lineRule="auto"/>
      <w:ind w:left="1048" w:hanging="708"/>
      <w:jc w:val="both"/>
      <w:outlineLvl w:val="2"/>
    </w:pPr>
    <w:rPr>
      <w:rFonts w:eastAsiaTheme="minorHAnsi" w:cs="David"/>
      <w:noProof/>
      <w:sz w:val="24"/>
    </w:rPr>
  </w:style>
  <w:style w:type="paragraph" w:customStyle="1" w:styleId="4-0">
    <w:name w:val="4 - סעיף"/>
    <w:basedOn w:val="a"/>
    <w:link w:val="4-Char"/>
    <w:qFormat/>
    <w:rsid w:val="00661B8F"/>
    <w:pPr>
      <w:widowControl/>
      <w:numPr>
        <w:ilvl w:val="3"/>
        <w:numId w:val="14"/>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
    <w:link w:val="5-Char"/>
    <w:qFormat/>
    <w:rsid w:val="00661B8F"/>
    <w:pPr>
      <w:widowControl/>
      <w:numPr>
        <w:ilvl w:val="4"/>
        <w:numId w:val="14"/>
      </w:numPr>
      <w:spacing w:after="120" w:line="360" w:lineRule="auto"/>
      <w:ind w:left="2608" w:hanging="1168"/>
      <w:jc w:val="both"/>
      <w:outlineLvl w:val="4"/>
    </w:pPr>
    <w:rPr>
      <w:rFonts w:ascii="David" w:eastAsiaTheme="minorHAnsi" w:hAnsi="David" w:cs="David"/>
      <w:sz w:val="24"/>
    </w:rPr>
  </w:style>
  <w:style w:type="paragraph" w:customStyle="1" w:styleId="6-">
    <w:name w:val="6 - סעיף"/>
    <w:basedOn w:val="a"/>
    <w:qFormat/>
    <w:rsid w:val="00661B8F"/>
    <w:pPr>
      <w:widowControl/>
      <w:numPr>
        <w:ilvl w:val="5"/>
        <w:numId w:val="14"/>
      </w:numPr>
      <w:spacing w:after="120" w:line="360" w:lineRule="auto"/>
      <w:jc w:val="both"/>
      <w:outlineLvl w:val="5"/>
    </w:pPr>
    <w:rPr>
      <w:rFonts w:ascii="David" w:eastAsiaTheme="minorHAnsi" w:hAnsi="David" w:cs="David"/>
      <w:sz w:val="24"/>
    </w:rPr>
  </w:style>
  <w:style w:type="paragraph" w:customStyle="1" w:styleId="7-">
    <w:name w:val="7 - סעיף"/>
    <w:basedOn w:val="a"/>
    <w:qFormat/>
    <w:rsid w:val="00661B8F"/>
    <w:pPr>
      <w:widowControl/>
      <w:numPr>
        <w:ilvl w:val="6"/>
        <w:numId w:val="14"/>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0"/>
    <w:uiPriority w:val="99"/>
    <w:semiHidden/>
    <w:unhideWhenUsed/>
    <w:rsid w:val="000246A8"/>
    <w:rPr>
      <w:color w:val="800080" w:themeColor="followedHyperlink"/>
      <w:u w:val="single"/>
    </w:rPr>
  </w:style>
  <w:style w:type="paragraph" w:customStyle="1" w:styleId="2-0">
    <w:name w:val="2 - כותרת"/>
    <w:basedOn w:val="a7"/>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7"/>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0"/>
    <w:link w:val="5-"/>
    <w:rsid w:val="00155894"/>
    <w:rPr>
      <w:rFonts w:ascii="David" w:hAnsi="David" w:cs="David"/>
      <w:sz w:val="24"/>
      <w:szCs w:val="24"/>
    </w:rPr>
  </w:style>
  <w:style w:type="paragraph" w:customStyle="1" w:styleId="4-">
    <w:name w:val="4 - כותרת"/>
    <w:basedOn w:val="4-0"/>
    <w:link w:val="4-Char0"/>
    <w:qFormat/>
    <w:rsid w:val="00155894"/>
    <w:pPr>
      <w:numPr>
        <w:numId w:val="17"/>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0"/>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331713">
      <w:bodyDiv w:val="1"/>
      <w:marLeft w:val="0"/>
      <w:marRight w:val="0"/>
      <w:marTop w:val="0"/>
      <w:marBottom w:val="0"/>
      <w:divBdr>
        <w:top w:val="none" w:sz="0" w:space="0" w:color="auto"/>
        <w:left w:val="none" w:sz="0" w:space="0" w:color="auto"/>
        <w:bottom w:val="none" w:sz="0" w:space="0" w:color="auto"/>
        <w:right w:val="none" w:sz="0" w:space="0" w:color="auto"/>
      </w:divBdr>
    </w:div>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network/Pages/15-2019.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adaro@mof.gov.il" TargetMode="Externa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5A92E-F9B7-43C7-AF32-C4761DA9A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502</Words>
  <Characters>2510</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2019-11-06T12:41:00Z</cp:lastPrinted>
  <dcterms:created xsi:type="dcterms:W3CDTF">2019-11-06T12:41:00Z</dcterms:created>
  <dcterms:modified xsi:type="dcterms:W3CDTF">2019-11-06T12:41:00Z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